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59"/>
        <w:tblW w:w="0" w:type="auto"/>
        <w:tblLook w:val="0000"/>
      </w:tblPr>
      <w:tblGrid>
        <w:gridCol w:w="3420"/>
        <w:gridCol w:w="2520"/>
        <w:gridCol w:w="3420"/>
      </w:tblGrid>
      <w:tr w:rsidR="00C83C8A" w:rsidRPr="00893BCF" w:rsidTr="00B026C1">
        <w:trPr>
          <w:trHeight w:val="1438"/>
        </w:trPr>
        <w:tc>
          <w:tcPr>
            <w:tcW w:w="3420" w:type="dxa"/>
          </w:tcPr>
          <w:p w:rsidR="00C83C8A" w:rsidRDefault="00C83C8A" w:rsidP="00B026C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93BCF">
              <w:rPr>
                <w:bCs/>
                <w:sz w:val="24"/>
                <w:szCs w:val="24"/>
              </w:rPr>
              <w:t>Чăваш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bCs/>
                <w:sz w:val="24"/>
                <w:szCs w:val="24"/>
              </w:rPr>
              <w:t>Республикин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3BCF">
              <w:rPr>
                <w:bCs/>
                <w:sz w:val="24"/>
                <w:szCs w:val="24"/>
              </w:rPr>
              <w:t>П</w:t>
            </w:r>
            <w:proofErr w:type="gramEnd"/>
            <w:r w:rsidRPr="00893BCF">
              <w:rPr>
                <w:bCs/>
                <w:sz w:val="24"/>
                <w:szCs w:val="24"/>
              </w:rPr>
              <w:t>ăрачкав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районе</w:t>
            </w:r>
            <w:r w:rsidRPr="00893BCF">
              <w:rPr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sz w:val="24"/>
                <w:szCs w:val="24"/>
              </w:rPr>
              <w:t>администрацийё</w:t>
            </w:r>
            <w:proofErr w:type="spellEnd"/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ЙЫШАНУ</w:t>
            </w:r>
          </w:p>
        </w:tc>
        <w:tc>
          <w:tcPr>
            <w:tcW w:w="2520" w:type="dxa"/>
          </w:tcPr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49300" cy="6616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83C8A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Порецкого района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Чувашской Республики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ПОСТАНОВЛЕНИЕ</w:t>
            </w:r>
          </w:p>
          <w:p w:rsidR="00C83C8A" w:rsidRPr="00893BCF" w:rsidRDefault="00C83C8A" w:rsidP="00B026C1">
            <w:pPr>
              <w:jc w:val="center"/>
              <w:rPr>
                <w:sz w:val="24"/>
                <w:szCs w:val="24"/>
              </w:rPr>
            </w:pPr>
          </w:p>
        </w:tc>
      </w:tr>
      <w:tr w:rsidR="00C83C8A" w:rsidRPr="00893BCF" w:rsidTr="00B026C1">
        <w:tc>
          <w:tcPr>
            <w:tcW w:w="3420" w:type="dxa"/>
          </w:tcPr>
          <w:p w:rsidR="00C83C8A" w:rsidRPr="0049560F" w:rsidRDefault="00E57F9D" w:rsidP="005C7550">
            <w:pPr>
              <w:ind w:left="284"/>
              <w:rPr>
                <w:bCs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19.04</w:t>
            </w:r>
            <w:r w:rsidR="000E75A0">
              <w:rPr>
                <w:color w:val="000000"/>
                <w:sz w:val="24"/>
                <w:szCs w:val="24"/>
              </w:rPr>
              <w:t>.2019</w:t>
            </w:r>
            <w:r w:rsidR="00C83C8A">
              <w:rPr>
                <w:color w:val="000000"/>
                <w:sz w:val="24"/>
                <w:szCs w:val="24"/>
              </w:rPr>
              <w:t xml:space="preserve">  </w:t>
            </w:r>
            <w:r w:rsidR="007948F9">
              <w:rPr>
                <w:color w:val="000000"/>
                <w:sz w:val="24"/>
                <w:szCs w:val="24"/>
              </w:rPr>
              <w:t xml:space="preserve">  </w:t>
            </w:r>
            <w:r w:rsidR="00C83C8A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520" w:type="dxa"/>
          </w:tcPr>
          <w:p w:rsidR="00C83C8A" w:rsidRPr="00893BCF" w:rsidRDefault="00C83C8A" w:rsidP="00B026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83C8A" w:rsidRPr="0049560F" w:rsidRDefault="00611DCB" w:rsidP="005C7550">
            <w:pPr>
              <w:ind w:left="581"/>
              <w:jc w:val="center"/>
              <w:rPr>
                <w:rFonts w:ascii="Arial Cyr Chuv" w:hAnsi="Arial Cyr Chuv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19.04.2019    №165</w:t>
            </w:r>
          </w:p>
        </w:tc>
      </w:tr>
      <w:tr w:rsidR="00C83C8A" w:rsidRPr="00893BCF" w:rsidTr="00B026C1">
        <w:tc>
          <w:tcPr>
            <w:tcW w:w="3420" w:type="dxa"/>
          </w:tcPr>
          <w:p w:rsidR="00C83C8A" w:rsidRPr="00893BCF" w:rsidRDefault="00C83C8A" w:rsidP="000501D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3BCF">
              <w:rPr>
                <w:bCs/>
                <w:sz w:val="24"/>
                <w:szCs w:val="24"/>
              </w:rPr>
              <w:t>П</w:t>
            </w:r>
            <w:proofErr w:type="gramEnd"/>
            <w:r w:rsidRPr="00893BCF">
              <w:rPr>
                <w:bCs/>
                <w:sz w:val="24"/>
                <w:szCs w:val="24"/>
              </w:rPr>
              <w:t>ăрачкав</w:t>
            </w:r>
            <w:proofErr w:type="spellEnd"/>
            <w:r w:rsidRPr="00893BC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93BCF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C83C8A" w:rsidRPr="00893BCF" w:rsidRDefault="00C83C8A" w:rsidP="00B026C1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C83C8A" w:rsidRPr="00893BCF" w:rsidRDefault="00C83C8A" w:rsidP="00311946">
            <w:pPr>
              <w:ind w:left="297" w:firstLine="284"/>
              <w:jc w:val="center"/>
              <w:rPr>
                <w:sz w:val="24"/>
                <w:szCs w:val="24"/>
              </w:rPr>
            </w:pPr>
            <w:r w:rsidRPr="00893BCF">
              <w:rPr>
                <w:sz w:val="24"/>
                <w:szCs w:val="24"/>
              </w:rPr>
              <w:t>с. Порецкое</w:t>
            </w:r>
          </w:p>
        </w:tc>
      </w:tr>
    </w:tbl>
    <w:p w:rsidR="00C83C8A" w:rsidRDefault="00C83C8A" w:rsidP="00C83C8A"/>
    <w:p w:rsidR="00C83C8A" w:rsidRPr="007333C1" w:rsidRDefault="00C83C8A" w:rsidP="00C83C8A">
      <w:pPr>
        <w:rPr>
          <w:sz w:val="24"/>
          <w:szCs w:val="24"/>
        </w:rPr>
      </w:pPr>
    </w:p>
    <w:p w:rsidR="00C83C8A" w:rsidRPr="007333C1" w:rsidRDefault="00392D84" w:rsidP="00C83C8A">
      <w:pPr>
        <w:rPr>
          <w:sz w:val="24"/>
          <w:szCs w:val="24"/>
        </w:rPr>
      </w:pPr>
      <w:r w:rsidRPr="00392D84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1pt;margin-top:9.15pt;width:253.3pt;height:102.25pt;z-index:251660288" stroked="f">
            <v:textbox style="mso-next-textbox:#_x0000_s1026">
              <w:txbxContent>
                <w:p w:rsidR="00C83C8A" w:rsidRPr="007331F5" w:rsidRDefault="00C83C8A" w:rsidP="00C83C8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7331F5">
                    <w:rPr>
                      <w:b/>
                      <w:sz w:val="24"/>
                      <w:szCs w:val="24"/>
                    </w:rPr>
                    <w:t>О внесении изменений в  муниципальную Программу Порецкого района</w:t>
                  </w:r>
                  <w:r w:rsidR="007A418A">
                    <w:rPr>
                      <w:b/>
                      <w:sz w:val="24"/>
                      <w:szCs w:val="24"/>
                    </w:rPr>
                    <w:t xml:space="preserve"> Чувашской Республики</w:t>
                  </w:r>
                  <w:r w:rsidRPr="007331F5">
                    <w:rPr>
                      <w:b/>
                      <w:sz w:val="24"/>
                      <w:szCs w:val="24"/>
                    </w:rPr>
                    <w:t xml:space="preserve"> «Развитие сел</w:t>
                  </w:r>
                  <w:r w:rsidR="007A418A">
                    <w:rPr>
                      <w:b/>
                      <w:sz w:val="24"/>
                      <w:szCs w:val="24"/>
                    </w:rPr>
                    <w:t>ьского хозяйства и регулирование</w:t>
                  </w:r>
                  <w:r w:rsidRPr="007331F5">
                    <w:rPr>
                      <w:b/>
                      <w:sz w:val="24"/>
                      <w:szCs w:val="24"/>
                    </w:rPr>
                    <w:t xml:space="preserve"> рынка сельскохозяйственной продукции</w:t>
                  </w:r>
                  <w:r w:rsidR="007A418A">
                    <w:rPr>
                      <w:b/>
                      <w:sz w:val="24"/>
                      <w:szCs w:val="24"/>
                    </w:rPr>
                    <w:t>,</w:t>
                  </w:r>
                  <w:r w:rsidRPr="007331F5">
                    <w:rPr>
                      <w:b/>
                      <w:sz w:val="24"/>
                      <w:szCs w:val="24"/>
                    </w:rPr>
                    <w:t xml:space="preserve"> сырья и продовольствия Порецкого района</w:t>
                  </w:r>
                  <w:r w:rsidR="005D07E1">
                    <w:rPr>
                      <w:b/>
                      <w:sz w:val="24"/>
                      <w:szCs w:val="24"/>
                    </w:rPr>
                    <w:t xml:space="preserve"> Чувашской Республики</w:t>
                  </w:r>
                  <w:r w:rsidRPr="007331F5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C83C8A" w:rsidRDefault="00C83C8A" w:rsidP="00C83C8A"/>
              </w:txbxContent>
            </v:textbox>
          </v:shape>
        </w:pict>
      </w:r>
    </w:p>
    <w:p w:rsidR="00C83C8A" w:rsidRPr="007333C1" w:rsidRDefault="00C83C8A" w:rsidP="00C83C8A">
      <w:pPr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Pr="007333C1" w:rsidRDefault="00C83C8A" w:rsidP="00C83C8A">
      <w:pPr>
        <w:tabs>
          <w:tab w:val="left" w:pos="5622"/>
        </w:tabs>
        <w:rPr>
          <w:b/>
          <w:sz w:val="24"/>
          <w:szCs w:val="24"/>
        </w:rPr>
      </w:pPr>
    </w:p>
    <w:p w:rsidR="00C83C8A" w:rsidRDefault="00C83C8A" w:rsidP="00C83C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т:</w:t>
      </w:r>
    </w:p>
    <w:p w:rsidR="00C83C8A" w:rsidRPr="00281AB5" w:rsidRDefault="00C83C8A" w:rsidP="00C83C8A">
      <w:pPr>
        <w:ind w:firstLine="708"/>
        <w:jc w:val="both"/>
        <w:rPr>
          <w:color w:val="000000" w:themeColor="text1"/>
          <w:sz w:val="24"/>
          <w:szCs w:val="24"/>
        </w:rPr>
      </w:pPr>
      <w:r w:rsidRPr="00281AB5">
        <w:rPr>
          <w:color w:val="000000" w:themeColor="text1"/>
          <w:sz w:val="24"/>
          <w:szCs w:val="24"/>
        </w:rPr>
        <w:t>1. Утвердить прилагаемые изменения, которые вносятся в муниципальную программу Порецкого района</w:t>
      </w:r>
      <w:r w:rsidR="005D07E1">
        <w:rPr>
          <w:color w:val="000000" w:themeColor="text1"/>
          <w:sz w:val="24"/>
          <w:szCs w:val="24"/>
        </w:rPr>
        <w:t xml:space="preserve"> Чувашской Республики</w:t>
      </w:r>
      <w:r w:rsidRPr="00281AB5">
        <w:rPr>
          <w:color w:val="000000" w:themeColor="text1"/>
          <w:sz w:val="24"/>
          <w:szCs w:val="24"/>
        </w:rPr>
        <w:t xml:space="preserve"> «Развитие сель</w:t>
      </w:r>
      <w:r w:rsidR="007A418A">
        <w:rPr>
          <w:color w:val="000000" w:themeColor="text1"/>
          <w:sz w:val="24"/>
          <w:szCs w:val="24"/>
        </w:rPr>
        <w:t>ского хозяйства  и регулирование</w:t>
      </w:r>
      <w:r w:rsidRPr="00281AB5">
        <w:rPr>
          <w:color w:val="000000" w:themeColor="text1"/>
          <w:sz w:val="24"/>
          <w:szCs w:val="24"/>
        </w:rPr>
        <w:t xml:space="preserve"> рынка сельскохозяйственной продукции</w:t>
      </w:r>
      <w:r w:rsidR="007A418A">
        <w:rPr>
          <w:color w:val="000000" w:themeColor="text1"/>
          <w:sz w:val="24"/>
          <w:szCs w:val="24"/>
        </w:rPr>
        <w:t>,</w:t>
      </w:r>
      <w:r w:rsidRPr="00281AB5">
        <w:rPr>
          <w:color w:val="000000" w:themeColor="text1"/>
          <w:sz w:val="24"/>
          <w:szCs w:val="24"/>
        </w:rPr>
        <w:t xml:space="preserve"> сырья и продовольствия  Порецкого района</w:t>
      </w:r>
      <w:r w:rsidR="005D07E1">
        <w:rPr>
          <w:color w:val="000000" w:themeColor="text1"/>
          <w:sz w:val="24"/>
          <w:szCs w:val="24"/>
        </w:rPr>
        <w:t xml:space="preserve"> Чувашской Республики</w:t>
      </w:r>
      <w:r w:rsidRPr="00281AB5">
        <w:rPr>
          <w:color w:val="000000" w:themeColor="text1"/>
          <w:sz w:val="24"/>
          <w:szCs w:val="24"/>
        </w:rPr>
        <w:t xml:space="preserve">» (далее Программа), </w:t>
      </w:r>
      <w:r w:rsidR="000C666A">
        <w:rPr>
          <w:color w:val="000000" w:themeColor="text1"/>
          <w:sz w:val="24"/>
          <w:szCs w:val="24"/>
        </w:rPr>
        <w:t xml:space="preserve"> </w:t>
      </w:r>
      <w:r w:rsidRPr="00281AB5">
        <w:rPr>
          <w:color w:val="000000" w:themeColor="text1"/>
          <w:sz w:val="24"/>
          <w:szCs w:val="24"/>
        </w:rPr>
        <w:t>утвержденную постановлением администрации Поре</w:t>
      </w:r>
      <w:r w:rsidR="007E6DF7">
        <w:rPr>
          <w:color w:val="000000" w:themeColor="text1"/>
          <w:sz w:val="24"/>
          <w:szCs w:val="24"/>
        </w:rPr>
        <w:t xml:space="preserve">цкого района от </w:t>
      </w:r>
      <w:r w:rsidR="005D07E1">
        <w:rPr>
          <w:color w:val="000000" w:themeColor="text1"/>
          <w:sz w:val="24"/>
          <w:szCs w:val="24"/>
        </w:rPr>
        <w:t>28</w:t>
      </w:r>
      <w:r w:rsidR="007E6DF7">
        <w:rPr>
          <w:color w:val="000000" w:themeColor="text1"/>
          <w:sz w:val="24"/>
          <w:szCs w:val="24"/>
        </w:rPr>
        <w:t>.</w:t>
      </w:r>
      <w:r w:rsidR="005D07E1">
        <w:rPr>
          <w:color w:val="000000" w:themeColor="text1"/>
          <w:sz w:val="24"/>
          <w:szCs w:val="24"/>
        </w:rPr>
        <w:t>0</w:t>
      </w:r>
      <w:r w:rsidR="0000094D">
        <w:rPr>
          <w:color w:val="000000" w:themeColor="text1"/>
          <w:sz w:val="24"/>
          <w:szCs w:val="24"/>
        </w:rPr>
        <w:t>2</w:t>
      </w:r>
      <w:r w:rsidR="005D07E1">
        <w:rPr>
          <w:color w:val="000000" w:themeColor="text1"/>
          <w:sz w:val="24"/>
          <w:szCs w:val="24"/>
        </w:rPr>
        <w:t>.2019</w:t>
      </w:r>
      <w:r w:rsidR="007E6DF7">
        <w:rPr>
          <w:color w:val="000000" w:themeColor="text1"/>
          <w:sz w:val="24"/>
          <w:szCs w:val="24"/>
        </w:rPr>
        <w:t xml:space="preserve"> № </w:t>
      </w:r>
      <w:r w:rsidR="005D07E1">
        <w:rPr>
          <w:color w:val="000000" w:themeColor="text1"/>
          <w:sz w:val="24"/>
          <w:szCs w:val="24"/>
        </w:rPr>
        <w:t>1</w:t>
      </w:r>
      <w:r w:rsidR="0000094D">
        <w:rPr>
          <w:color w:val="000000" w:themeColor="text1"/>
          <w:sz w:val="24"/>
          <w:szCs w:val="24"/>
        </w:rPr>
        <w:t>7</w:t>
      </w:r>
      <w:r w:rsidR="005D07E1">
        <w:rPr>
          <w:color w:val="000000" w:themeColor="text1"/>
          <w:sz w:val="24"/>
          <w:szCs w:val="24"/>
        </w:rPr>
        <w:t>.</w:t>
      </w:r>
    </w:p>
    <w:p w:rsidR="00C83C8A" w:rsidRDefault="00C83C8A" w:rsidP="005D07E1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  <w:r w:rsidRPr="00281AB5">
        <w:rPr>
          <w:color w:val="000000" w:themeColor="text1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D07E1" w:rsidRDefault="005D07E1" w:rsidP="005D07E1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</w:p>
    <w:p w:rsidR="005D07E1" w:rsidRDefault="005D07E1" w:rsidP="005D07E1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</w:p>
    <w:p w:rsidR="005D07E1" w:rsidRDefault="005D07E1" w:rsidP="005D07E1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</w:p>
    <w:p w:rsidR="005D07E1" w:rsidRDefault="005D07E1" w:rsidP="005D07E1">
      <w:pPr>
        <w:pStyle w:val="a3"/>
        <w:ind w:left="0" w:firstLine="709"/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83C8A" w:rsidRDefault="00C83C8A" w:rsidP="00C83C8A">
      <w:pPr>
        <w:jc w:val="both"/>
        <w:rPr>
          <w:sz w:val="24"/>
          <w:szCs w:val="24"/>
        </w:rPr>
      </w:pPr>
      <w:r>
        <w:rPr>
          <w:sz w:val="24"/>
          <w:szCs w:val="24"/>
        </w:rPr>
        <w:t>Порецкого района                                                                                                   Е.В. Лебедев</w:t>
      </w: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pStyle w:val="a7"/>
        <w:jc w:val="left"/>
        <w:rPr>
          <w:sz w:val="24"/>
        </w:rPr>
      </w:pPr>
    </w:p>
    <w:p w:rsidR="00C83C8A" w:rsidRDefault="00C83C8A" w:rsidP="00C83C8A">
      <w:pPr>
        <w:pStyle w:val="a7"/>
        <w:jc w:val="left"/>
        <w:rPr>
          <w:sz w:val="24"/>
        </w:rPr>
      </w:pPr>
    </w:p>
    <w:p w:rsidR="00C83C8A" w:rsidRDefault="00C83C8A" w:rsidP="00C83C8A">
      <w:pPr>
        <w:pStyle w:val="a7"/>
        <w:rPr>
          <w:sz w:val="24"/>
        </w:rPr>
      </w:pPr>
    </w:p>
    <w:p w:rsidR="00C83C8A" w:rsidRDefault="00C83C8A" w:rsidP="00C83C8A">
      <w:pPr>
        <w:pStyle w:val="a7"/>
        <w:rPr>
          <w:sz w:val="24"/>
        </w:rPr>
      </w:pP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УТВЕРЖДЕНЫ</w:t>
      </w:r>
    </w:p>
    <w:p w:rsidR="00C83C8A" w:rsidRDefault="00C83C8A" w:rsidP="00C83C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Порецкого района</w:t>
      </w: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Чувашской </w:t>
      </w:r>
      <w:r w:rsidR="00C83F98">
        <w:rPr>
          <w:sz w:val="24"/>
          <w:szCs w:val="24"/>
        </w:rPr>
        <w:t>Р</w:t>
      </w:r>
      <w:r>
        <w:rPr>
          <w:sz w:val="24"/>
          <w:szCs w:val="24"/>
        </w:rPr>
        <w:t>еспублики</w:t>
      </w:r>
    </w:p>
    <w:p w:rsidR="00C83C8A" w:rsidRDefault="00C83C8A" w:rsidP="00C83C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от </w:t>
      </w:r>
      <w:r w:rsidR="00E8176B">
        <w:rPr>
          <w:sz w:val="24"/>
          <w:szCs w:val="24"/>
        </w:rPr>
        <w:t xml:space="preserve"> </w:t>
      </w:r>
      <w:r w:rsidR="007948F9">
        <w:rPr>
          <w:sz w:val="24"/>
          <w:szCs w:val="24"/>
        </w:rPr>
        <w:t xml:space="preserve">       </w:t>
      </w:r>
      <w:r w:rsidR="00D5521A">
        <w:rPr>
          <w:sz w:val="24"/>
          <w:szCs w:val="24"/>
        </w:rPr>
        <w:t xml:space="preserve">         </w:t>
      </w:r>
      <w:proofErr w:type="gramStart"/>
      <w:r w:rsidR="00C83F98">
        <w:rPr>
          <w:sz w:val="24"/>
          <w:szCs w:val="24"/>
        </w:rPr>
        <w:t>г</w:t>
      </w:r>
      <w:proofErr w:type="gramEnd"/>
      <w:r w:rsidR="00C83F98">
        <w:rPr>
          <w:sz w:val="24"/>
          <w:szCs w:val="24"/>
        </w:rPr>
        <w:t>.</w:t>
      </w:r>
      <w:r>
        <w:rPr>
          <w:sz w:val="24"/>
          <w:szCs w:val="24"/>
        </w:rPr>
        <w:t xml:space="preserve">  № </w:t>
      </w:r>
      <w:r w:rsidR="007948F9">
        <w:rPr>
          <w:sz w:val="24"/>
          <w:szCs w:val="24"/>
        </w:rPr>
        <w:t xml:space="preserve"> </w:t>
      </w:r>
    </w:p>
    <w:p w:rsidR="00C83C8A" w:rsidRDefault="00C83C8A" w:rsidP="00C83C8A">
      <w:pPr>
        <w:jc w:val="right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Pr="00484EFF" w:rsidRDefault="00C83C8A" w:rsidP="00C83C8A">
      <w:pPr>
        <w:jc w:val="center"/>
        <w:rPr>
          <w:b/>
          <w:sz w:val="24"/>
          <w:szCs w:val="24"/>
        </w:rPr>
      </w:pPr>
      <w:r w:rsidRPr="00484EFF">
        <w:rPr>
          <w:b/>
          <w:sz w:val="24"/>
          <w:szCs w:val="24"/>
        </w:rPr>
        <w:t>ИЗМЕНЕНИЯ</w:t>
      </w:r>
    </w:p>
    <w:p w:rsidR="00C83C8A" w:rsidRPr="005E0BD4" w:rsidRDefault="00C83C8A" w:rsidP="00C83C8A">
      <w:pPr>
        <w:jc w:val="center"/>
        <w:rPr>
          <w:b/>
          <w:sz w:val="24"/>
          <w:szCs w:val="24"/>
        </w:rPr>
      </w:pPr>
      <w:r w:rsidRPr="005E0BD4">
        <w:rPr>
          <w:b/>
          <w:sz w:val="24"/>
          <w:szCs w:val="24"/>
        </w:rPr>
        <w:t>которые вносятся  в муниципальную программу Порецкого района</w:t>
      </w:r>
      <w:r w:rsidR="005D07E1">
        <w:rPr>
          <w:b/>
          <w:sz w:val="24"/>
          <w:szCs w:val="24"/>
        </w:rPr>
        <w:t xml:space="preserve"> Чувашской Республики</w:t>
      </w:r>
      <w:r w:rsidRPr="005E0BD4">
        <w:rPr>
          <w:b/>
          <w:sz w:val="24"/>
          <w:szCs w:val="24"/>
        </w:rPr>
        <w:t xml:space="preserve"> «Развитие сель</w:t>
      </w:r>
      <w:r w:rsidR="007A418A">
        <w:rPr>
          <w:b/>
          <w:sz w:val="24"/>
          <w:szCs w:val="24"/>
        </w:rPr>
        <w:t>ского хозяйства  и регулирование</w:t>
      </w:r>
      <w:r w:rsidRPr="005E0BD4">
        <w:rPr>
          <w:b/>
          <w:sz w:val="24"/>
          <w:szCs w:val="24"/>
        </w:rPr>
        <w:t xml:space="preserve"> рынка сельскохозяйственной продукции</w:t>
      </w:r>
      <w:r w:rsidR="007A418A">
        <w:rPr>
          <w:b/>
          <w:sz w:val="24"/>
          <w:szCs w:val="24"/>
        </w:rPr>
        <w:t>,</w:t>
      </w:r>
      <w:r w:rsidRPr="005E0BD4">
        <w:rPr>
          <w:b/>
          <w:sz w:val="24"/>
          <w:szCs w:val="24"/>
        </w:rPr>
        <w:t xml:space="preserve"> сырья и продовольствия  П</w:t>
      </w:r>
      <w:r w:rsidR="005D07E1">
        <w:rPr>
          <w:b/>
          <w:sz w:val="24"/>
          <w:szCs w:val="24"/>
        </w:rPr>
        <w:t>орецкого района Чувашской Республики</w:t>
      </w:r>
      <w:r w:rsidRPr="005E0BD4">
        <w:rPr>
          <w:b/>
          <w:sz w:val="24"/>
          <w:szCs w:val="24"/>
        </w:rPr>
        <w:t>»</w:t>
      </w:r>
    </w:p>
    <w:p w:rsidR="00C83C8A" w:rsidRDefault="00C83C8A" w:rsidP="00C83C8A">
      <w:pPr>
        <w:jc w:val="both"/>
        <w:rPr>
          <w:sz w:val="24"/>
          <w:szCs w:val="24"/>
        </w:rPr>
      </w:pPr>
    </w:p>
    <w:p w:rsidR="00C83C8A" w:rsidRPr="00CF5E97" w:rsidRDefault="00C83C8A" w:rsidP="00C83C8A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Порецкого района</w:t>
      </w:r>
      <w:r w:rsidR="005D07E1">
        <w:rPr>
          <w:sz w:val="24"/>
          <w:szCs w:val="24"/>
        </w:rPr>
        <w:t xml:space="preserve"> Чувашской Республики</w:t>
      </w:r>
      <w:r>
        <w:rPr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</w:t>
      </w:r>
      <w:r w:rsidR="005D07E1">
        <w:rPr>
          <w:sz w:val="24"/>
          <w:szCs w:val="24"/>
        </w:rPr>
        <w:t>и продовольствия Порецкого района Чувашской Республики</w:t>
      </w:r>
      <w:r>
        <w:rPr>
          <w:sz w:val="24"/>
          <w:szCs w:val="24"/>
        </w:rPr>
        <w:t>» позицию «Объемы и источники финансирования Программы» изложить в следующей редакции:</w:t>
      </w:r>
    </w:p>
    <w:p w:rsidR="00C83C8A" w:rsidRPr="00D31366" w:rsidRDefault="00C83C8A" w:rsidP="00C83C8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«</w:t>
      </w:r>
      <w:r w:rsidRPr="00815339">
        <w:rPr>
          <w:sz w:val="24"/>
          <w:szCs w:val="24"/>
        </w:rPr>
        <w:t>Объем финансирования н</w:t>
      </w:r>
      <w:r>
        <w:rPr>
          <w:sz w:val="24"/>
          <w:szCs w:val="24"/>
        </w:rPr>
        <w:t xml:space="preserve">а реализацию Программы составит </w:t>
      </w:r>
      <w:r w:rsidR="00473F8B">
        <w:rPr>
          <w:sz w:val="24"/>
          <w:szCs w:val="24"/>
        </w:rPr>
        <w:t>15978,1</w:t>
      </w:r>
      <w:r>
        <w:rPr>
          <w:sz w:val="24"/>
          <w:szCs w:val="24"/>
        </w:rPr>
        <w:t xml:space="preserve"> тыс</w:t>
      </w:r>
      <w:r w:rsidRPr="00815339">
        <w:rPr>
          <w:sz w:val="24"/>
          <w:szCs w:val="24"/>
        </w:rPr>
        <w:t>. руб</w:t>
      </w:r>
      <w:r>
        <w:rPr>
          <w:sz w:val="24"/>
          <w:szCs w:val="24"/>
        </w:rPr>
        <w:t xml:space="preserve">., </w:t>
      </w:r>
      <w:r w:rsidRPr="00D31366">
        <w:rPr>
          <w:sz w:val="24"/>
          <w:szCs w:val="24"/>
        </w:rPr>
        <w:t>из них:</w:t>
      </w:r>
    </w:p>
    <w:p w:rsidR="00C83C8A" w:rsidRPr="00D31366" w:rsidRDefault="00C83C8A" w:rsidP="00C83C8A">
      <w:pPr>
        <w:ind w:firstLine="708"/>
        <w:jc w:val="both"/>
        <w:rPr>
          <w:sz w:val="24"/>
          <w:szCs w:val="24"/>
        </w:rPr>
      </w:pPr>
      <w:r w:rsidRPr="00D31366">
        <w:rPr>
          <w:sz w:val="24"/>
          <w:szCs w:val="24"/>
        </w:rPr>
        <w:t>- средства федерального бюджета –</w:t>
      </w:r>
      <w:r w:rsidRPr="00D31366">
        <w:rPr>
          <w:sz w:val="24"/>
          <w:szCs w:val="24"/>
        </w:rPr>
        <w:tab/>
      </w:r>
      <w:r w:rsidR="00473F8B">
        <w:rPr>
          <w:sz w:val="24"/>
          <w:szCs w:val="24"/>
        </w:rPr>
        <w:t>12732,3</w:t>
      </w:r>
      <w:r w:rsidRPr="00D31366">
        <w:rPr>
          <w:sz w:val="24"/>
          <w:szCs w:val="24"/>
        </w:rPr>
        <w:t xml:space="preserve"> тыс. руб.; </w:t>
      </w:r>
    </w:p>
    <w:p w:rsidR="00C83C8A" w:rsidRPr="00D31366" w:rsidRDefault="00C83C8A" w:rsidP="00C83C8A">
      <w:pPr>
        <w:ind w:firstLine="708"/>
        <w:jc w:val="both"/>
        <w:rPr>
          <w:snapToGrid w:val="0"/>
          <w:sz w:val="24"/>
          <w:szCs w:val="24"/>
        </w:rPr>
      </w:pPr>
      <w:r w:rsidRPr="00D31366">
        <w:rPr>
          <w:snapToGrid w:val="0"/>
          <w:sz w:val="24"/>
          <w:szCs w:val="24"/>
        </w:rPr>
        <w:t xml:space="preserve">- средства республиканского бюджета – </w:t>
      </w:r>
      <w:r w:rsidR="00473F8B">
        <w:rPr>
          <w:snapToGrid w:val="0"/>
          <w:sz w:val="24"/>
          <w:szCs w:val="24"/>
        </w:rPr>
        <w:t>1113,8</w:t>
      </w:r>
      <w:r w:rsidR="00B213A3" w:rsidRPr="00D31366">
        <w:rPr>
          <w:snapToGrid w:val="0"/>
          <w:sz w:val="24"/>
          <w:szCs w:val="24"/>
        </w:rPr>
        <w:t xml:space="preserve"> </w:t>
      </w:r>
      <w:r w:rsidRPr="00D31366">
        <w:rPr>
          <w:snapToGrid w:val="0"/>
          <w:sz w:val="24"/>
          <w:szCs w:val="24"/>
        </w:rPr>
        <w:t>тыс. руб.;</w:t>
      </w:r>
    </w:p>
    <w:p w:rsidR="00C83C8A" w:rsidRPr="00D31366" w:rsidRDefault="00C83C8A" w:rsidP="00473F8B">
      <w:pPr>
        <w:tabs>
          <w:tab w:val="left" w:pos="4366"/>
        </w:tabs>
        <w:ind w:firstLine="708"/>
        <w:jc w:val="both"/>
        <w:rPr>
          <w:sz w:val="24"/>
          <w:szCs w:val="24"/>
        </w:rPr>
      </w:pPr>
      <w:r w:rsidRPr="00D31366">
        <w:rPr>
          <w:snapToGrid w:val="0"/>
          <w:sz w:val="24"/>
          <w:szCs w:val="24"/>
        </w:rPr>
        <w:t xml:space="preserve">- средства </w:t>
      </w:r>
      <w:r w:rsidR="00473F8B">
        <w:rPr>
          <w:snapToGrid w:val="0"/>
          <w:sz w:val="24"/>
          <w:szCs w:val="24"/>
        </w:rPr>
        <w:t>бюджета Порецкого района</w:t>
      </w:r>
      <w:r w:rsidRPr="00D31366">
        <w:rPr>
          <w:snapToGrid w:val="0"/>
          <w:sz w:val="24"/>
          <w:szCs w:val="24"/>
        </w:rPr>
        <w:t xml:space="preserve"> - </w:t>
      </w:r>
      <w:r w:rsidRPr="00D31366">
        <w:rPr>
          <w:snapToGrid w:val="0"/>
          <w:sz w:val="24"/>
          <w:szCs w:val="24"/>
        </w:rPr>
        <w:tab/>
      </w:r>
      <w:r w:rsidR="00473F8B">
        <w:rPr>
          <w:snapToGrid w:val="0"/>
          <w:sz w:val="24"/>
          <w:szCs w:val="24"/>
        </w:rPr>
        <w:t>2132,0 тыс. руб.</w:t>
      </w:r>
      <w:r w:rsidRPr="00D31366">
        <w:rPr>
          <w:sz w:val="24"/>
          <w:szCs w:val="24"/>
        </w:rPr>
        <w:t>»</w:t>
      </w:r>
    </w:p>
    <w:p w:rsidR="00C83C8A" w:rsidRPr="00D31366" w:rsidRDefault="00C83C8A" w:rsidP="00C83C8A">
      <w:pPr>
        <w:pStyle w:val="a5"/>
        <w:spacing w:after="0"/>
        <w:ind w:firstLine="426"/>
        <w:jc w:val="both"/>
        <w:rPr>
          <w:sz w:val="24"/>
          <w:szCs w:val="24"/>
        </w:rPr>
      </w:pPr>
      <w:r w:rsidRPr="00D31366">
        <w:rPr>
          <w:sz w:val="24"/>
          <w:szCs w:val="24"/>
        </w:rPr>
        <w:t>2. В</w:t>
      </w:r>
      <w:r w:rsidR="00147E2F">
        <w:rPr>
          <w:sz w:val="24"/>
          <w:szCs w:val="24"/>
        </w:rPr>
        <w:t xml:space="preserve"> </w:t>
      </w:r>
      <w:r w:rsidR="00147E2F">
        <w:rPr>
          <w:sz w:val="24"/>
          <w:szCs w:val="24"/>
          <w:lang w:val="en-US"/>
        </w:rPr>
        <w:t>III</w:t>
      </w:r>
      <w:r w:rsidRPr="00D31366">
        <w:rPr>
          <w:sz w:val="24"/>
          <w:szCs w:val="24"/>
        </w:rPr>
        <w:t xml:space="preserve"> раздел</w:t>
      </w:r>
      <w:r w:rsidR="00147E2F">
        <w:rPr>
          <w:sz w:val="24"/>
          <w:szCs w:val="24"/>
        </w:rPr>
        <w:t>е</w:t>
      </w:r>
      <w:r w:rsidRPr="00D31366">
        <w:rPr>
          <w:sz w:val="24"/>
          <w:szCs w:val="24"/>
        </w:rPr>
        <w:t xml:space="preserve"> </w:t>
      </w:r>
      <w:r w:rsidR="00147E2F">
        <w:rPr>
          <w:sz w:val="24"/>
          <w:szCs w:val="24"/>
        </w:rPr>
        <w:t xml:space="preserve"> «Обоснование объема финансовых ресурсов, необходимых для реализации муниципальной программы</w:t>
      </w:r>
      <w:r w:rsidRPr="00D31366">
        <w:rPr>
          <w:sz w:val="24"/>
          <w:szCs w:val="24"/>
        </w:rPr>
        <w:t>» абзацы четвертый-седьмой изложить в следующей редакции:</w:t>
      </w:r>
    </w:p>
    <w:p w:rsidR="00C83C8A" w:rsidRPr="00D31366" w:rsidRDefault="00C83C8A" w:rsidP="00C83C8A">
      <w:pPr>
        <w:pStyle w:val="a5"/>
        <w:spacing w:after="0"/>
        <w:ind w:firstLine="426"/>
        <w:jc w:val="both"/>
        <w:rPr>
          <w:sz w:val="24"/>
          <w:szCs w:val="24"/>
        </w:rPr>
      </w:pPr>
      <w:r w:rsidRPr="00D31366">
        <w:rPr>
          <w:sz w:val="24"/>
          <w:szCs w:val="24"/>
        </w:rPr>
        <w:t xml:space="preserve">  « - полный объем -                                      </w:t>
      </w:r>
      <w:r w:rsidR="00494A5F">
        <w:rPr>
          <w:sz w:val="24"/>
          <w:szCs w:val="24"/>
        </w:rPr>
        <w:t>15978,1</w:t>
      </w:r>
      <w:r w:rsidRPr="00D31366">
        <w:rPr>
          <w:sz w:val="24"/>
          <w:szCs w:val="24"/>
        </w:rPr>
        <w:t xml:space="preserve"> тыс. руб.;</w:t>
      </w:r>
    </w:p>
    <w:p w:rsidR="00C83C8A" w:rsidRPr="00D31366" w:rsidRDefault="00C83C8A" w:rsidP="00C83C8A">
      <w:pPr>
        <w:ind w:firstLine="708"/>
        <w:jc w:val="both"/>
        <w:rPr>
          <w:sz w:val="24"/>
          <w:szCs w:val="24"/>
        </w:rPr>
      </w:pPr>
      <w:r w:rsidRPr="00D31366">
        <w:rPr>
          <w:sz w:val="24"/>
          <w:szCs w:val="24"/>
        </w:rPr>
        <w:t>- средства федерального бюджета –</w:t>
      </w:r>
      <w:r w:rsidRPr="00D31366">
        <w:rPr>
          <w:sz w:val="24"/>
          <w:szCs w:val="24"/>
        </w:rPr>
        <w:tab/>
      </w:r>
      <w:r w:rsidR="00494A5F">
        <w:rPr>
          <w:sz w:val="24"/>
          <w:szCs w:val="24"/>
        </w:rPr>
        <w:t>12732,3</w:t>
      </w:r>
      <w:r w:rsidRPr="00D31366">
        <w:rPr>
          <w:sz w:val="24"/>
          <w:szCs w:val="24"/>
        </w:rPr>
        <w:t xml:space="preserve">тыс. руб.; </w:t>
      </w:r>
    </w:p>
    <w:p w:rsidR="00C83C8A" w:rsidRPr="00D31366" w:rsidRDefault="00C83C8A" w:rsidP="00C83C8A">
      <w:pPr>
        <w:ind w:firstLine="708"/>
        <w:jc w:val="both"/>
        <w:rPr>
          <w:snapToGrid w:val="0"/>
          <w:sz w:val="24"/>
          <w:szCs w:val="24"/>
        </w:rPr>
      </w:pPr>
      <w:r w:rsidRPr="00D31366">
        <w:rPr>
          <w:snapToGrid w:val="0"/>
          <w:sz w:val="24"/>
          <w:szCs w:val="24"/>
        </w:rPr>
        <w:t xml:space="preserve">- средства республиканского бюджета – </w:t>
      </w:r>
      <w:r w:rsidR="00494A5F">
        <w:rPr>
          <w:snapToGrid w:val="0"/>
          <w:sz w:val="24"/>
          <w:szCs w:val="24"/>
        </w:rPr>
        <w:t>1113,8</w:t>
      </w:r>
      <w:r w:rsidRPr="00D31366">
        <w:rPr>
          <w:snapToGrid w:val="0"/>
          <w:sz w:val="24"/>
          <w:szCs w:val="24"/>
        </w:rPr>
        <w:t xml:space="preserve"> тыс. руб.;</w:t>
      </w:r>
    </w:p>
    <w:p w:rsidR="00C83C8A" w:rsidRPr="00D31366" w:rsidRDefault="00C83C8A" w:rsidP="00C83C8A">
      <w:pPr>
        <w:tabs>
          <w:tab w:val="left" w:pos="4366"/>
        </w:tabs>
        <w:ind w:firstLine="708"/>
        <w:jc w:val="both"/>
        <w:rPr>
          <w:snapToGrid w:val="0"/>
          <w:sz w:val="24"/>
          <w:szCs w:val="24"/>
        </w:rPr>
      </w:pPr>
      <w:r w:rsidRPr="00D31366">
        <w:rPr>
          <w:snapToGrid w:val="0"/>
          <w:sz w:val="24"/>
          <w:szCs w:val="24"/>
        </w:rPr>
        <w:t>- средства</w:t>
      </w:r>
      <w:r w:rsidR="00494A5F">
        <w:rPr>
          <w:snapToGrid w:val="0"/>
          <w:sz w:val="24"/>
          <w:szCs w:val="24"/>
        </w:rPr>
        <w:t xml:space="preserve"> бюджета Порецкого района</w:t>
      </w:r>
      <w:r w:rsidRPr="00D31366">
        <w:rPr>
          <w:snapToGrid w:val="0"/>
          <w:sz w:val="24"/>
          <w:szCs w:val="24"/>
        </w:rPr>
        <w:t xml:space="preserve"> - </w:t>
      </w:r>
      <w:r w:rsidRPr="00D31366">
        <w:rPr>
          <w:snapToGrid w:val="0"/>
          <w:sz w:val="24"/>
          <w:szCs w:val="24"/>
        </w:rPr>
        <w:tab/>
      </w:r>
      <w:r w:rsidR="00494A5F">
        <w:rPr>
          <w:snapToGrid w:val="0"/>
          <w:sz w:val="24"/>
          <w:szCs w:val="24"/>
        </w:rPr>
        <w:t>2132,0 тыс. руб.»</w:t>
      </w:r>
    </w:p>
    <w:p w:rsidR="00C83C8A" w:rsidRPr="008C521B" w:rsidRDefault="00C83C8A" w:rsidP="00C83C8A">
      <w:pPr>
        <w:ind w:firstLine="426"/>
        <w:jc w:val="both"/>
        <w:rPr>
          <w:b/>
        </w:rPr>
      </w:pPr>
      <w:r w:rsidRPr="00D31366">
        <w:rPr>
          <w:sz w:val="24"/>
          <w:szCs w:val="24"/>
        </w:rPr>
        <w:t>3. Позицию «Объемы финансирования</w:t>
      </w:r>
      <w:r w:rsidR="005A717C">
        <w:rPr>
          <w:sz w:val="24"/>
          <w:szCs w:val="24"/>
        </w:rPr>
        <w:t xml:space="preserve"> муниципальной </w:t>
      </w:r>
      <w:r w:rsidRPr="00D31366">
        <w:rPr>
          <w:sz w:val="24"/>
          <w:szCs w:val="24"/>
        </w:rPr>
        <w:t>программы с разбивкой</w:t>
      </w:r>
      <w:r>
        <w:rPr>
          <w:color w:val="000000"/>
          <w:sz w:val="24"/>
          <w:szCs w:val="24"/>
        </w:rPr>
        <w:t xml:space="preserve"> по годам реализации программы»</w:t>
      </w:r>
      <w:r>
        <w:rPr>
          <w:sz w:val="24"/>
          <w:szCs w:val="24"/>
        </w:rPr>
        <w:t xml:space="preserve"> </w:t>
      </w:r>
      <w:r w:rsidRPr="005D7E0B">
        <w:rPr>
          <w:color w:val="000000"/>
          <w:sz w:val="24"/>
          <w:szCs w:val="24"/>
        </w:rPr>
        <w:t xml:space="preserve"> </w:t>
      </w:r>
      <w:r w:rsidRPr="00E5574C">
        <w:rPr>
          <w:color w:val="000000"/>
          <w:sz w:val="24"/>
          <w:szCs w:val="24"/>
        </w:rPr>
        <w:t>изложить в следующей редакции:</w:t>
      </w:r>
    </w:p>
    <w:p w:rsidR="00C83C8A" w:rsidRPr="005E79FC" w:rsidRDefault="00C83C8A" w:rsidP="00C83C8A">
      <w:pPr>
        <w:rPr>
          <w:sz w:val="24"/>
          <w:szCs w:val="24"/>
        </w:rPr>
      </w:pPr>
    </w:p>
    <w:tbl>
      <w:tblPr>
        <w:tblW w:w="10125" w:type="dxa"/>
        <w:tblInd w:w="-842" w:type="dxa"/>
        <w:tblCellMar>
          <w:left w:w="70" w:type="dxa"/>
          <w:right w:w="70" w:type="dxa"/>
        </w:tblCellMar>
        <w:tblLook w:val="0000"/>
      </w:tblPr>
      <w:tblGrid>
        <w:gridCol w:w="2330"/>
        <w:gridCol w:w="439"/>
        <w:gridCol w:w="7356"/>
      </w:tblGrid>
      <w:tr w:rsidR="00C83C8A" w:rsidRPr="00267685" w:rsidTr="00477106">
        <w:trPr>
          <w:cantSplit/>
          <w:trHeight w:val="15308"/>
        </w:trPr>
        <w:tc>
          <w:tcPr>
            <w:tcW w:w="2330" w:type="dxa"/>
            <w:shd w:val="clear" w:color="auto" w:fill="auto"/>
          </w:tcPr>
          <w:p w:rsidR="00C83C8A" w:rsidRPr="00267685" w:rsidRDefault="005A717C" w:rsidP="00B026C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«Объемы финансирования муниципальной </w:t>
            </w:r>
            <w:r w:rsidR="00C83C8A" w:rsidRPr="00267685">
              <w:rPr>
                <w:bCs/>
                <w:sz w:val="24"/>
                <w:szCs w:val="24"/>
              </w:rPr>
              <w:t>программы с разбивкой по годам реализации программы</w:t>
            </w:r>
          </w:p>
          <w:p w:rsidR="004323A2" w:rsidRDefault="004323A2" w:rsidP="00B026C1">
            <w:pPr>
              <w:tabs>
                <w:tab w:val="left" w:pos="0"/>
              </w:tabs>
              <w:spacing w:line="240" w:lineRule="atLeast"/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4323A2" w:rsidRDefault="004323A2" w:rsidP="004323A2">
            <w:pPr>
              <w:rPr>
                <w:sz w:val="24"/>
                <w:szCs w:val="24"/>
              </w:rPr>
            </w:pPr>
          </w:p>
          <w:p w:rsidR="004323A2" w:rsidRPr="00267685" w:rsidRDefault="004323A2" w:rsidP="004323A2">
            <w:pPr>
              <w:ind w:right="781"/>
              <w:jc w:val="both"/>
              <w:rPr>
                <w:sz w:val="24"/>
                <w:szCs w:val="24"/>
              </w:rPr>
            </w:pPr>
          </w:p>
          <w:p w:rsidR="00C83C8A" w:rsidRPr="004323A2" w:rsidRDefault="00C83C8A" w:rsidP="004323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77106" w:rsidRDefault="00C83C8A" w:rsidP="00B026C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-</w:t>
            </w:r>
          </w:p>
          <w:p w:rsidR="00477106" w:rsidRPr="00477106" w:rsidRDefault="00477106" w:rsidP="00477106">
            <w:pPr>
              <w:rPr>
                <w:sz w:val="24"/>
                <w:szCs w:val="24"/>
              </w:rPr>
            </w:pPr>
          </w:p>
          <w:p w:rsidR="00477106" w:rsidRPr="00477106" w:rsidRDefault="00477106" w:rsidP="00477106">
            <w:pPr>
              <w:rPr>
                <w:sz w:val="24"/>
                <w:szCs w:val="24"/>
              </w:rPr>
            </w:pPr>
          </w:p>
          <w:p w:rsidR="00477106" w:rsidRPr="00477106" w:rsidRDefault="00477106" w:rsidP="00477106">
            <w:pPr>
              <w:rPr>
                <w:sz w:val="24"/>
                <w:szCs w:val="24"/>
              </w:rPr>
            </w:pPr>
          </w:p>
          <w:p w:rsidR="00477106" w:rsidRPr="00477106" w:rsidRDefault="00477106" w:rsidP="00477106">
            <w:pPr>
              <w:rPr>
                <w:sz w:val="24"/>
                <w:szCs w:val="24"/>
              </w:rPr>
            </w:pPr>
          </w:p>
          <w:p w:rsidR="00477106" w:rsidRPr="00477106" w:rsidRDefault="00477106" w:rsidP="00477106">
            <w:pPr>
              <w:rPr>
                <w:sz w:val="24"/>
                <w:szCs w:val="24"/>
              </w:rPr>
            </w:pPr>
          </w:p>
          <w:p w:rsidR="00477106" w:rsidRPr="00477106" w:rsidRDefault="00477106" w:rsidP="00477106">
            <w:pPr>
              <w:rPr>
                <w:sz w:val="24"/>
                <w:szCs w:val="24"/>
              </w:rPr>
            </w:pPr>
          </w:p>
          <w:p w:rsidR="00477106" w:rsidRPr="00477106" w:rsidRDefault="00477106" w:rsidP="00477106">
            <w:pPr>
              <w:rPr>
                <w:sz w:val="24"/>
                <w:szCs w:val="24"/>
              </w:rPr>
            </w:pPr>
          </w:p>
          <w:p w:rsidR="00477106" w:rsidRPr="00477106" w:rsidRDefault="00477106" w:rsidP="00477106">
            <w:pPr>
              <w:rPr>
                <w:sz w:val="24"/>
                <w:szCs w:val="24"/>
              </w:rPr>
            </w:pPr>
          </w:p>
          <w:p w:rsidR="00477106" w:rsidRPr="00477106" w:rsidRDefault="00477106" w:rsidP="00477106">
            <w:pPr>
              <w:rPr>
                <w:sz w:val="24"/>
                <w:szCs w:val="24"/>
              </w:rPr>
            </w:pPr>
          </w:p>
          <w:p w:rsidR="00477106" w:rsidRPr="00477106" w:rsidRDefault="00477106" w:rsidP="00477106">
            <w:pPr>
              <w:rPr>
                <w:sz w:val="24"/>
                <w:szCs w:val="24"/>
              </w:rPr>
            </w:pPr>
          </w:p>
          <w:p w:rsidR="00477106" w:rsidRPr="00477106" w:rsidRDefault="00477106" w:rsidP="00477106">
            <w:pPr>
              <w:rPr>
                <w:sz w:val="24"/>
                <w:szCs w:val="24"/>
              </w:rPr>
            </w:pPr>
          </w:p>
          <w:p w:rsidR="00477106" w:rsidRPr="00477106" w:rsidRDefault="00477106" w:rsidP="00477106">
            <w:pPr>
              <w:rPr>
                <w:sz w:val="24"/>
                <w:szCs w:val="24"/>
              </w:rPr>
            </w:pPr>
          </w:p>
          <w:p w:rsidR="00477106" w:rsidRPr="00477106" w:rsidRDefault="00477106" w:rsidP="00477106">
            <w:pPr>
              <w:rPr>
                <w:sz w:val="24"/>
                <w:szCs w:val="24"/>
              </w:rPr>
            </w:pPr>
          </w:p>
          <w:p w:rsidR="00477106" w:rsidRPr="00477106" w:rsidRDefault="00477106" w:rsidP="00477106">
            <w:pPr>
              <w:rPr>
                <w:sz w:val="24"/>
                <w:szCs w:val="24"/>
              </w:rPr>
            </w:pPr>
          </w:p>
          <w:p w:rsidR="00477106" w:rsidRDefault="00477106" w:rsidP="00477106">
            <w:pPr>
              <w:rPr>
                <w:sz w:val="24"/>
                <w:szCs w:val="24"/>
              </w:rPr>
            </w:pPr>
          </w:p>
          <w:p w:rsidR="00477106" w:rsidRDefault="00477106" w:rsidP="00477106">
            <w:pPr>
              <w:rPr>
                <w:sz w:val="24"/>
                <w:szCs w:val="24"/>
              </w:rPr>
            </w:pPr>
          </w:p>
          <w:p w:rsidR="00C83C8A" w:rsidRPr="00477106" w:rsidRDefault="00C83C8A" w:rsidP="00477106">
            <w:pPr>
              <w:rPr>
                <w:sz w:val="24"/>
                <w:szCs w:val="24"/>
              </w:rPr>
            </w:pPr>
          </w:p>
        </w:tc>
        <w:tc>
          <w:tcPr>
            <w:tcW w:w="7356" w:type="dxa"/>
            <w:shd w:val="clear" w:color="auto" w:fill="auto"/>
          </w:tcPr>
          <w:p w:rsidR="00C83C8A" w:rsidRPr="00267685" w:rsidRDefault="00C83C8A" w:rsidP="004323A2">
            <w:pPr>
              <w:tabs>
                <w:tab w:val="left" w:pos="232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4323A2">
              <w:rPr>
                <w:sz w:val="24"/>
                <w:szCs w:val="24"/>
              </w:rPr>
              <w:t>15978,1</w:t>
            </w:r>
            <w:r w:rsidR="00AC221C" w:rsidRPr="00267685">
              <w:rPr>
                <w:sz w:val="24"/>
                <w:szCs w:val="24"/>
              </w:rPr>
              <w:t xml:space="preserve"> </w:t>
            </w:r>
            <w:r w:rsidRPr="00267685">
              <w:rPr>
                <w:sz w:val="24"/>
                <w:szCs w:val="24"/>
              </w:rPr>
              <w:t>тыс. рублей, в том числе по годам:</w:t>
            </w:r>
          </w:p>
          <w:tbl>
            <w:tblPr>
              <w:tblW w:w="5566" w:type="dxa"/>
              <w:tblInd w:w="58" w:type="dxa"/>
              <w:tblLook w:val="04A0"/>
            </w:tblPr>
            <w:tblGrid>
              <w:gridCol w:w="1293"/>
              <w:gridCol w:w="2450"/>
              <w:gridCol w:w="1823"/>
            </w:tblGrid>
            <w:tr w:rsidR="00C83C8A" w:rsidRPr="00267685" w:rsidTr="004323A2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5A717C" w:rsidP="00B026C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="00C83C8A"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4323A2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4163,9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3C8A" w:rsidRPr="00267685" w:rsidRDefault="00C83C8A" w:rsidP="00B026C1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4323A2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4323A2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20</w:t>
                  </w:r>
                  <w:r w:rsidR="004323A2">
                    <w:rPr>
                      <w:sz w:val="24"/>
                      <w:szCs w:val="24"/>
                    </w:rPr>
                    <w:t>20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4323A2" w:rsidP="002003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2387,7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4323A2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C83C8A" w:rsidP="004323A2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20</w:t>
                  </w:r>
                  <w:r w:rsidR="004323A2">
                    <w:rPr>
                      <w:sz w:val="24"/>
                      <w:szCs w:val="24"/>
                    </w:rPr>
                    <w:t>21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4323A2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605,7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4323A2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4323A2" w:rsidP="00B026C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  <w:r w:rsidR="00C83C8A"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4323A2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610,7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4323A2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4323A2" w:rsidP="00B026C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  <w:r w:rsidR="00C83C8A"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4323A2" w:rsidP="004323A2">
                  <w:pPr>
                    <w:tabs>
                      <w:tab w:val="left" w:pos="722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616,1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4323A2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4323A2" w:rsidP="00B026C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  <w:r w:rsidR="00C83C8A" w:rsidRPr="00267685">
                    <w:rPr>
                      <w:sz w:val="24"/>
                      <w:szCs w:val="24"/>
                    </w:rPr>
                    <w:t xml:space="preserve"> г. 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4323A2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621,5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4323A2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4323A2" w:rsidP="00B026C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  <w:r w:rsidR="00C83C8A"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4323A2" w:rsidP="00B026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626,5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C83C8A" w:rsidRPr="00267685" w:rsidTr="004323A2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4323A2" w:rsidP="004323A2">
                  <w:pPr>
                    <w:ind w:left="-406" w:firstLine="40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2026-2030                        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3C8A" w:rsidRPr="00267685" w:rsidRDefault="004323A2" w:rsidP="004323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3159,5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3C8A" w:rsidRPr="00267685" w:rsidRDefault="00C83C8A" w:rsidP="00B026C1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4323A2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Default="004323A2" w:rsidP="004323A2">
                  <w:pPr>
                    <w:ind w:left="-406" w:firstLine="40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2031-2035        </w:t>
                  </w:r>
                </w:p>
              </w:tc>
              <w:tc>
                <w:tcPr>
                  <w:tcW w:w="24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Default="004323A2" w:rsidP="004323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3186,5                          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B026C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ублей.</w:t>
                  </w:r>
                </w:p>
              </w:tc>
            </w:tr>
          </w:tbl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Из них средства федерального бюджета – </w:t>
            </w:r>
            <w:r w:rsidR="004323A2">
              <w:rPr>
                <w:sz w:val="24"/>
                <w:szCs w:val="24"/>
              </w:rPr>
              <w:t>12732,3</w:t>
            </w:r>
            <w:r w:rsidRPr="00267685">
              <w:rPr>
                <w:sz w:val="24"/>
                <w:szCs w:val="24"/>
              </w:rPr>
              <w:t xml:space="preserve"> тыс. рублей (</w:t>
            </w:r>
            <w:r w:rsidR="004323A2">
              <w:rPr>
                <w:sz w:val="24"/>
                <w:szCs w:val="24"/>
              </w:rPr>
              <w:t>79,7</w:t>
            </w:r>
            <w:r w:rsidR="00AA2B2E" w:rsidRPr="00267685">
              <w:rPr>
                <w:sz w:val="24"/>
                <w:szCs w:val="24"/>
              </w:rPr>
              <w:t xml:space="preserve"> </w:t>
            </w:r>
            <w:r w:rsidRPr="00267685">
              <w:rPr>
                <w:sz w:val="24"/>
                <w:szCs w:val="24"/>
              </w:rPr>
              <w:t>процента), в том числе:</w:t>
            </w:r>
          </w:p>
          <w:tbl>
            <w:tblPr>
              <w:tblW w:w="5487" w:type="dxa"/>
              <w:tblInd w:w="11" w:type="dxa"/>
              <w:tblLook w:val="04A0"/>
            </w:tblPr>
            <w:tblGrid>
              <w:gridCol w:w="1293"/>
              <w:gridCol w:w="2371"/>
              <w:gridCol w:w="1823"/>
            </w:tblGrid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3703,7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23A2" w:rsidRPr="00267685" w:rsidRDefault="004323A2" w:rsidP="00D37F06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2134,6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459,6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459,6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tabs>
                      <w:tab w:val="left" w:pos="722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459,6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  <w:r w:rsidRPr="00267685">
                    <w:rPr>
                      <w:sz w:val="24"/>
                      <w:szCs w:val="24"/>
                    </w:rPr>
                    <w:t xml:space="preserve"> г.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459,6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459,6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ind w:left="-406" w:firstLine="40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2026-2030                       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4323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2298,0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Default="004323A2" w:rsidP="00D37F06">
                  <w:pPr>
                    <w:ind w:left="-406" w:firstLine="40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2031-2035  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Default="004323A2" w:rsidP="004323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2298,0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тыс. рублей.</w:t>
                  </w:r>
                </w:p>
              </w:tc>
            </w:tr>
          </w:tbl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средства республиканского бюджета Чувашской Республики – </w:t>
            </w:r>
            <w:r w:rsidR="004323A2">
              <w:rPr>
                <w:sz w:val="24"/>
                <w:szCs w:val="24"/>
              </w:rPr>
              <w:t>1113,8</w:t>
            </w:r>
            <w:r w:rsidRPr="00267685">
              <w:rPr>
                <w:sz w:val="24"/>
                <w:szCs w:val="24"/>
              </w:rPr>
              <w:t xml:space="preserve"> тыс. рублей (</w:t>
            </w:r>
            <w:r w:rsidR="004323A2">
              <w:rPr>
                <w:sz w:val="24"/>
                <w:szCs w:val="24"/>
              </w:rPr>
              <w:t>7,0</w:t>
            </w:r>
            <w:r w:rsidR="00263F87" w:rsidRPr="00267685">
              <w:rPr>
                <w:sz w:val="24"/>
                <w:szCs w:val="24"/>
              </w:rPr>
              <w:t xml:space="preserve"> </w:t>
            </w:r>
            <w:r w:rsidRPr="00267685">
              <w:rPr>
                <w:sz w:val="24"/>
                <w:szCs w:val="24"/>
              </w:rPr>
              <w:t>процента), в том числе:</w:t>
            </w:r>
          </w:p>
          <w:tbl>
            <w:tblPr>
              <w:tblW w:w="5487" w:type="dxa"/>
              <w:tblInd w:w="11" w:type="dxa"/>
              <w:tblLook w:val="04A0"/>
            </w:tblPr>
            <w:tblGrid>
              <w:gridCol w:w="1293"/>
              <w:gridCol w:w="2371"/>
              <w:gridCol w:w="1823"/>
            </w:tblGrid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253,2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23A2" w:rsidRPr="00267685" w:rsidRDefault="004323A2" w:rsidP="00D37F06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153,1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46,1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46,1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tabs>
                      <w:tab w:val="left" w:pos="722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46,5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  <w:r w:rsidRPr="00267685">
                    <w:rPr>
                      <w:sz w:val="24"/>
                      <w:szCs w:val="24"/>
                    </w:rPr>
                    <w:t xml:space="preserve"> г.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46,9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46,9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ind w:left="-406" w:firstLine="40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2026-2030                       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236,5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Default="004323A2" w:rsidP="00D37F06">
                  <w:pPr>
                    <w:ind w:left="-406" w:firstLine="40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2031-2035  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Default="004323A2" w:rsidP="004323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238,5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тыс. рублей.</w:t>
                  </w:r>
                </w:p>
              </w:tc>
            </w:tr>
          </w:tbl>
          <w:p w:rsidR="00C83C8A" w:rsidRPr="00267685" w:rsidRDefault="00C83C8A" w:rsidP="00B026C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средства </w:t>
            </w:r>
            <w:r w:rsidR="004323A2">
              <w:rPr>
                <w:sz w:val="24"/>
                <w:szCs w:val="24"/>
              </w:rPr>
              <w:t>бюджета Порецкого района</w:t>
            </w:r>
            <w:r w:rsidRPr="00267685">
              <w:rPr>
                <w:sz w:val="24"/>
                <w:szCs w:val="24"/>
              </w:rPr>
              <w:t xml:space="preserve"> – </w:t>
            </w:r>
            <w:r w:rsidR="004323A2">
              <w:rPr>
                <w:sz w:val="24"/>
                <w:szCs w:val="24"/>
              </w:rPr>
              <w:t>2132,0</w:t>
            </w:r>
            <w:r w:rsidRPr="00267685">
              <w:rPr>
                <w:sz w:val="24"/>
                <w:szCs w:val="24"/>
              </w:rPr>
              <w:t xml:space="preserve"> тыс. рублей (</w:t>
            </w:r>
            <w:r w:rsidR="004323A2">
              <w:rPr>
                <w:sz w:val="24"/>
                <w:szCs w:val="24"/>
              </w:rPr>
              <w:t>13,3</w:t>
            </w:r>
            <w:r w:rsidRPr="00267685">
              <w:rPr>
                <w:sz w:val="24"/>
                <w:szCs w:val="24"/>
              </w:rPr>
              <w:t xml:space="preserve"> процента), в том числе:</w:t>
            </w:r>
          </w:p>
          <w:tbl>
            <w:tblPr>
              <w:tblW w:w="5487" w:type="dxa"/>
              <w:tblInd w:w="11" w:type="dxa"/>
              <w:tblLook w:val="04A0"/>
            </w:tblPr>
            <w:tblGrid>
              <w:gridCol w:w="1293"/>
              <w:gridCol w:w="2371"/>
              <w:gridCol w:w="1823"/>
            </w:tblGrid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207,0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23A2" w:rsidRPr="00267685" w:rsidRDefault="004323A2" w:rsidP="00D37F06">
                  <w:pPr>
                    <w:ind w:right="-108"/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tabs>
                      <w:tab w:val="left" w:pos="722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  <w:r w:rsidRPr="00267685">
                    <w:rPr>
                      <w:sz w:val="24"/>
                      <w:szCs w:val="24"/>
                    </w:rPr>
                    <w:t xml:space="preserve"> г.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115,0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  <w:r w:rsidRPr="00267685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D37F06">
                  <w:pPr>
                    <w:ind w:left="-406" w:firstLine="40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2026-2030                       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Pr="00267685" w:rsidRDefault="004323A2" w:rsidP="004323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625,0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 w:rsidRPr="00267685">
                    <w:rPr>
                      <w:sz w:val="24"/>
                      <w:szCs w:val="24"/>
                    </w:rPr>
                    <w:t>тыс. рублей,</w:t>
                  </w:r>
                </w:p>
              </w:tc>
            </w:tr>
            <w:tr w:rsidR="004323A2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Default="004323A2" w:rsidP="00D37F06">
                  <w:pPr>
                    <w:ind w:left="-406" w:firstLine="40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2031-2035   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323A2" w:rsidRDefault="004323A2" w:rsidP="004323A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650,0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23A2" w:rsidRPr="00267685" w:rsidRDefault="004323A2" w:rsidP="00D37F0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тыс. рублей.</w:t>
                  </w:r>
                </w:p>
              </w:tc>
            </w:tr>
            <w:tr w:rsidR="00147E2F" w:rsidRPr="00267685" w:rsidTr="00B026C1">
              <w:trPr>
                <w:trHeight w:val="278"/>
              </w:trPr>
              <w:tc>
                <w:tcPr>
                  <w:tcW w:w="129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47E2F" w:rsidRDefault="00147E2F" w:rsidP="00D37F06">
                  <w:pPr>
                    <w:ind w:left="-406" w:firstLine="40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47E2F" w:rsidRDefault="00147E2F" w:rsidP="004323A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E2F" w:rsidRDefault="00147E2F" w:rsidP="00D37F0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7106" w:rsidRDefault="007A418A" w:rsidP="004323A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Программы подлежат ежегодному уточнению исходя из реальных возможностей бюджетов всех уровней.</w:t>
            </w:r>
          </w:p>
          <w:p w:rsidR="004323A2" w:rsidRPr="00267685" w:rsidRDefault="004323A2" w:rsidP="00477106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C83C8A" w:rsidRPr="00267685" w:rsidRDefault="00C83C8A" w:rsidP="00C83C8A">
      <w:pPr>
        <w:spacing w:line="245" w:lineRule="auto"/>
        <w:ind w:firstLine="709"/>
        <w:jc w:val="both"/>
        <w:rPr>
          <w:sz w:val="24"/>
          <w:szCs w:val="24"/>
        </w:rPr>
      </w:pPr>
    </w:p>
    <w:p w:rsidR="00C83C8A" w:rsidRPr="00267685" w:rsidRDefault="00C83C8A" w:rsidP="0036461C">
      <w:pPr>
        <w:ind w:firstLine="567"/>
        <w:jc w:val="both"/>
        <w:rPr>
          <w:sz w:val="24"/>
          <w:szCs w:val="24"/>
        </w:rPr>
      </w:pPr>
      <w:r w:rsidRPr="00267685">
        <w:rPr>
          <w:sz w:val="24"/>
          <w:szCs w:val="24"/>
        </w:rPr>
        <w:t xml:space="preserve">4. Приложение №2 к муниципальной программе изложить в редакции, согласно приложению к настоящему постановлению.    </w:t>
      </w:r>
    </w:p>
    <w:p w:rsidR="006811E3" w:rsidRPr="00267685" w:rsidRDefault="006811E3"/>
    <w:sectPr w:rsidR="006811E3" w:rsidRPr="00267685" w:rsidSect="0047710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32" w:rsidRDefault="00A97B32" w:rsidP="00477106">
      <w:r>
        <w:separator/>
      </w:r>
    </w:p>
  </w:endnote>
  <w:endnote w:type="continuationSeparator" w:id="0">
    <w:p w:rsidR="00A97B32" w:rsidRDefault="00A97B32" w:rsidP="0047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32" w:rsidRDefault="00A97B32" w:rsidP="00477106">
      <w:r>
        <w:separator/>
      </w:r>
    </w:p>
  </w:footnote>
  <w:footnote w:type="continuationSeparator" w:id="0">
    <w:p w:rsidR="00A97B32" w:rsidRDefault="00A97B32" w:rsidP="00477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162F"/>
    <w:multiLevelType w:val="hybridMultilevel"/>
    <w:tmpl w:val="EA44CE80"/>
    <w:lvl w:ilvl="0" w:tplc="69B60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C8A"/>
    <w:rsid w:val="000003C9"/>
    <w:rsid w:val="0000094D"/>
    <w:rsid w:val="000114F9"/>
    <w:rsid w:val="000501D3"/>
    <w:rsid w:val="00081825"/>
    <w:rsid w:val="000B1102"/>
    <w:rsid w:val="000C666A"/>
    <w:rsid w:val="000E3132"/>
    <w:rsid w:val="000E75A0"/>
    <w:rsid w:val="000F420C"/>
    <w:rsid w:val="00147E2F"/>
    <w:rsid w:val="00176373"/>
    <w:rsid w:val="00176776"/>
    <w:rsid w:val="001840B5"/>
    <w:rsid w:val="001E4408"/>
    <w:rsid w:val="001E731D"/>
    <w:rsid w:val="001E7D20"/>
    <w:rsid w:val="00200337"/>
    <w:rsid w:val="00200C68"/>
    <w:rsid w:val="00204D70"/>
    <w:rsid w:val="00247A9D"/>
    <w:rsid w:val="00263F87"/>
    <w:rsid w:val="00267685"/>
    <w:rsid w:val="00281AB5"/>
    <w:rsid w:val="00291B8E"/>
    <w:rsid w:val="002A0DB2"/>
    <w:rsid w:val="002A5E80"/>
    <w:rsid w:val="002B325F"/>
    <w:rsid w:val="00311946"/>
    <w:rsid w:val="0036461C"/>
    <w:rsid w:val="00392D84"/>
    <w:rsid w:val="003C1A98"/>
    <w:rsid w:val="004323A2"/>
    <w:rsid w:val="004419F6"/>
    <w:rsid w:val="00473F8B"/>
    <w:rsid w:val="00477106"/>
    <w:rsid w:val="00494A5F"/>
    <w:rsid w:val="004B0266"/>
    <w:rsid w:val="004B6785"/>
    <w:rsid w:val="00503E45"/>
    <w:rsid w:val="00515A71"/>
    <w:rsid w:val="00525C3A"/>
    <w:rsid w:val="005A0256"/>
    <w:rsid w:val="005A717C"/>
    <w:rsid w:val="005C7550"/>
    <w:rsid w:val="005D07E1"/>
    <w:rsid w:val="005D11A7"/>
    <w:rsid w:val="005F72D5"/>
    <w:rsid w:val="00611DCB"/>
    <w:rsid w:val="00633B98"/>
    <w:rsid w:val="00634E23"/>
    <w:rsid w:val="00636A7C"/>
    <w:rsid w:val="00644DB8"/>
    <w:rsid w:val="006811E3"/>
    <w:rsid w:val="006A2523"/>
    <w:rsid w:val="006F3491"/>
    <w:rsid w:val="00703F0C"/>
    <w:rsid w:val="00723087"/>
    <w:rsid w:val="007367CD"/>
    <w:rsid w:val="007948F9"/>
    <w:rsid w:val="007A3E53"/>
    <w:rsid w:val="007A418A"/>
    <w:rsid w:val="007A50AA"/>
    <w:rsid w:val="007E6DF7"/>
    <w:rsid w:val="008129F9"/>
    <w:rsid w:val="008E170B"/>
    <w:rsid w:val="00923D94"/>
    <w:rsid w:val="009521C3"/>
    <w:rsid w:val="00980B56"/>
    <w:rsid w:val="009C76E9"/>
    <w:rsid w:val="00A335F3"/>
    <w:rsid w:val="00A83E4E"/>
    <w:rsid w:val="00A94F3B"/>
    <w:rsid w:val="00A97B32"/>
    <w:rsid w:val="00AA14E0"/>
    <w:rsid w:val="00AA2B2E"/>
    <w:rsid w:val="00AB1DDC"/>
    <w:rsid w:val="00AC221C"/>
    <w:rsid w:val="00AC4366"/>
    <w:rsid w:val="00AC5B52"/>
    <w:rsid w:val="00AE7F23"/>
    <w:rsid w:val="00AF0478"/>
    <w:rsid w:val="00B0661E"/>
    <w:rsid w:val="00B213A3"/>
    <w:rsid w:val="00B246B7"/>
    <w:rsid w:val="00B9694F"/>
    <w:rsid w:val="00BA0B6E"/>
    <w:rsid w:val="00BD35FB"/>
    <w:rsid w:val="00BD53BE"/>
    <w:rsid w:val="00BE3E09"/>
    <w:rsid w:val="00BE6CA1"/>
    <w:rsid w:val="00BF7599"/>
    <w:rsid w:val="00C16869"/>
    <w:rsid w:val="00C31561"/>
    <w:rsid w:val="00C83C8A"/>
    <w:rsid w:val="00C83F98"/>
    <w:rsid w:val="00C844E0"/>
    <w:rsid w:val="00CA73C8"/>
    <w:rsid w:val="00CB2B10"/>
    <w:rsid w:val="00CF231C"/>
    <w:rsid w:val="00D05941"/>
    <w:rsid w:val="00D1728B"/>
    <w:rsid w:val="00D31366"/>
    <w:rsid w:val="00D4368B"/>
    <w:rsid w:val="00D5521A"/>
    <w:rsid w:val="00D64F80"/>
    <w:rsid w:val="00D65622"/>
    <w:rsid w:val="00DA468C"/>
    <w:rsid w:val="00DA7A22"/>
    <w:rsid w:val="00DB06B2"/>
    <w:rsid w:val="00DF4809"/>
    <w:rsid w:val="00E2515D"/>
    <w:rsid w:val="00E57BD1"/>
    <w:rsid w:val="00E57F9D"/>
    <w:rsid w:val="00E602BC"/>
    <w:rsid w:val="00E8176B"/>
    <w:rsid w:val="00E93C56"/>
    <w:rsid w:val="00EB5EFD"/>
    <w:rsid w:val="00EB78A5"/>
    <w:rsid w:val="00ED7B87"/>
    <w:rsid w:val="00EF66E1"/>
    <w:rsid w:val="00F242E8"/>
    <w:rsid w:val="00F410F6"/>
    <w:rsid w:val="00F661F6"/>
    <w:rsid w:val="00F8667D"/>
    <w:rsid w:val="00F9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3C8A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3C8A"/>
    <w:pPr>
      <w:ind w:left="720"/>
      <w:contextualSpacing/>
    </w:pPr>
  </w:style>
  <w:style w:type="character" w:styleId="a4">
    <w:name w:val="Hyperlink"/>
    <w:uiPriority w:val="99"/>
    <w:semiHidden/>
    <w:unhideWhenUsed/>
    <w:rsid w:val="00C83C8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83C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3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83C8A"/>
    <w:pPr>
      <w:autoSpaceDE/>
      <w:autoSpaceDN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C83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3C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771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77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771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71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32B6-611C-4F72-8E15-E4D60EA2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Zuben</dc:creator>
  <cp:lastModifiedBy>Windows User</cp:lastModifiedBy>
  <cp:revision>4</cp:revision>
  <cp:lastPrinted>2019-04-25T10:25:00Z</cp:lastPrinted>
  <dcterms:created xsi:type="dcterms:W3CDTF">2019-04-26T07:36:00Z</dcterms:created>
  <dcterms:modified xsi:type="dcterms:W3CDTF">2019-04-26T08:18:00Z</dcterms:modified>
</cp:coreProperties>
</file>